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29" w:rsidRDefault="00DA5529" w:rsidP="00C11F8C">
      <w:pPr>
        <w:spacing w:after="0"/>
        <w:rPr>
          <w:rFonts w:ascii="Arial" w:hAnsi="Arial" w:cs="Arial"/>
          <w:sz w:val="18"/>
          <w:szCs w:val="18"/>
        </w:rPr>
      </w:pPr>
    </w:p>
    <w:p w:rsidR="00DA5529" w:rsidRDefault="00DA5529" w:rsidP="00EB2668">
      <w:pPr>
        <w:pStyle w:val="NormalWeb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before="100" w:beforeAutospacing="1" w:after="0" w:afterAutospacing="1" w:line="360" w:lineRule="auto"/>
        <w:ind w:left="0" w:firstLine="709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Настоящий Порядок зачета </w:t>
      </w:r>
      <w:r>
        <w:rPr>
          <w:sz w:val="28"/>
          <w:szCs w:val="28"/>
        </w:rPr>
        <w:t>образовательной организацией</w:t>
      </w:r>
      <w:r w:rsidRPr="00854BEE">
        <w:rPr>
          <w:sz w:val="28"/>
          <w:szCs w:val="28"/>
        </w:rPr>
        <w:t xml:space="preserve"> результатов освоения</w:t>
      </w:r>
      <w:r>
        <w:rPr>
          <w:sz w:val="28"/>
          <w:szCs w:val="28"/>
        </w:rPr>
        <w:t xml:space="preserve"> обучающимися учебных предметов</w:t>
      </w:r>
      <w:r w:rsidRPr="00854BEE">
        <w:rPr>
          <w:sz w:val="28"/>
          <w:szCs w:val="28"/>
        </w:rPr>
        <w:t xml:space="preserve"> в других </w:t>
      </w:r>
      <w:r>
        <w:rPr>
          <w:sz w:val="28"/>
          <w:szCs w:val="28"/>
        </w:rPr>
        <w:t xml:space="preserve">образовательных организациях </w:t>
      </w:r>
      <w:r w:rsidRPr="000422D8">
        <w:rPr>
          <w:sz w:val="28"/>
          <w:szCs w:val="28"/>
        </w:rPr>
        <w:t>(далее – Порядок)</w:t>
      </w:r>
      <w:r w:rsidRPr="00854BEE">
        <w:rPr>
          <w:sz w:val="28"/>
          <w:szCs w:val="28"/>
        </w:rPr>
        <w:t xml:space="preserve"> разработан в соответствии с</w:t>
      </w:r>
      <w:r w:rsidRPr="00854BEE">
        <w:rPr>
          <w:color w:val="FF0000"/>
          <w:sz w:val="28"/>
          <w:szCs w:val="28"/>
        </w:rPr>
        <w:t xml:space="preserve">  </w:t>
      </w:r>
      <w:r w:rsidRPr="000D03AD">
        <w:rPr>
          <w:color w:val="000000"/>
          <w:sz w:val="28"/>
          <w:szCs w:val="28"/>
        </w:rPr>
        <w:t>пунктом 7 части 1 статьи 34</w:t>
      </w:r>
      <w:r w:rsidRPr="00854BE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854BEE">
        <w:rPr>
          <w:sz w:val="28"/>
          <w:szCs w:val="28"/>
        </w:rPr>
        <w:t xml:space="preserve"> «Об образовании </w:t>
      </w:r>
      <w:r>
        <w:rPr>
          <w:sz w:val="28"/>
          <w:szCs w:val="28"/>
        </w:rPr>
        <w:t xml:space="preserve">                    </w:t>
      </w:r>
      <w:r w:rsidRPr="00854BEE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854BEE">
        <w:rPr>
          <w:sz w:val="28"/>
          <w:szCs w:val="28"/>
        </w:rPr>
        <w:t xml:space="preserve"> в целях реализации </w:t>
      </w:r>
      <w:r>
        <w:rPr>
          <w:sz w:val="28"/>
          <w:szCs w:val="28"/>
        </w:rPr>
        <w:t>академических прав</w:t>
      </w:r>
      <w:r w:rsidRPr="00854BEE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54B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54BEE">
        <w:rPr>
          <w:sz w:val="28"/>
          <w:szCs w:val="28"/>
        </w:rPr>
        <w:t>щихся на зачет результатов осво</w:t>
      </w:r>
      <w:r>
        <w:rPr>
          <w:sz w:val="28"/>
          <w:szCs w:val="28"/>
        </w:rPr>
        <w:t xml:space="preserve">ения ими учебных предметов                     </w:t>
      </w:r>
      <w:r w:rsidRPr="00854BEE">
        <w:rPr>
          <w:sz w:val="28"/>
          <w:szCs w:val="28"/>
        </w:rPr>
        <w:t xml:space="preserve">в других </w:t>
      </w:r>
      <w:r>
        <w:rPr>
          <w:sz w:val="28"/>
          <w:szCs w:val="28"/>
        </w:rPr>
        <w:t xml:space="preserve">образовательных </w:t>
      </w:r>
      <w:r w:rsidRPr="00854BEE">
        <w:rPr>
          <w:sz w:val="28"/>
          <w:szCs w:val="28"/>
        </w:rPr>
        <w:t>организациях.</w:t>
      </w:r>
      <w:r>
        <w:rPr>
          <w:sz w:val="28"/>
          <w:szCs w:val="28"/>
        </w:rPr>
        <w:t xml:space="preserve"> </w:t>
      </w:r>
    </w:p>
    <w:p w:rsidR="00DA5529" w:rsidRPr="00EB2668" w:rsidRDefault="00DA5529" w:rsidP="0015335D">
      <w:pPr>
        <w:pStyle w:val="NormalWeb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Зачет учебных предметов предполагает:</w:t>
      </w:r>
    </w:p>
    <w:p w:rsidR="00DA5529" w:rsidRDefault="00DA5529" w:rsidP="0015335D">
      <w:pPr>
        <w:pStyle w:val="NormalWeb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приема обучающихся на сокращенную образовательную программу,</w:t>
      </w:r>
    </w:p>
    <w:p w:rsidR="00DA5529" w:rsidRPr="00877378" w:rsidRDefault="00DA5529" w:rsidP="00877378">
      <w:pPr>
        <w:pStyle w:val="NormalWeb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образовательной программы по индивидуальному учебному плану, при этом решение о заче</w:t>
      </w:r>
      <w:r w:rsidRPr="00EB2668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учебного предмета </w:t>
      </w:r>
      <w:r w:rsidRPr="00EB2668">
        <w:rPr>
          <w:sz w:val="28"/>
          <w:szCs w:val="28"/>
        </w:rPr>
        <w:t>освобождает обучающегося от повторного изучения</w:t>
      </w:r>
      <w:r>
        <w:rPr>
          <w:sz w:val="28"/>
          <w:szCs w:val="28"/>
        </w:rPr>
        <w:t xml:space="preserve"> соответствующего</w:t>
      </w:r>
      <w:r w:rsidRPr="00EB266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</w:t>
      </w:r>
      <w:r w:rsidRPr="00EB2668">
        <w:rPr>
          <w:sz w:val="28"/>
          <w:szCs w:val="28"/>
        </w:rPr>
        <w:t>.</w:t>
      </w:r>
    </w:p>
    <w:p w:rsidR="00DA5529" w:rsidRPr="00FA1557" w:rsidRDefault="00DA5529" w:rsidP="00FA1557">
      <w:pPr>
        <w:pStyle w:val="NormalWeb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Условием зачета учебных предметов является наличие сформированных знаний, умений, навыков, соответствующих требованиям программы учебного предмета, которые могут подтверждаться соответствующими документами (справкой об обучении или периоде обучения, индивидуальным планом и другими документами, выданными                в других образовательных организациях).</w:t>
      </w:r>
    </w:p>
    <w:p w:rsidR="00DA5529" w:rsidRPr="00877378" w:rsidRDefault="00DA5529" w:rsidP="00877378">
      <w:pPr>
        <w:pStyle w:val="NormalWeb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Решение о зачете учебных предметов принимает комиссия, сформированная руководителем образовательной организации. </w:t>
      </w:r>
      <w:r w:rsidRPr="00877378">
        <w:rPr>
          <w:sz w:val="28"/>
          <w:szCs w:val="28"/>
        </w:rPr>
        <w:t>На основании решения комиссии руководитель организации издает соответствующий приказ. В случае отсутствия документов</w:t>
      </w:r>
      <w:r>
        <w:rPr>
          <w:sz w:val="28"/>
          <w:szCs w:val="28"/>
        </w:rPr>
        <w:t xml:space="preserve"> у обучающегося,</w:t>
      </w:r>
      <w:r w:rsidRPr="00877378">
        <w:rPr>
          <w:sz w:val="28"/>
          <w:szCs w:val="28"/>
        </w:rPr>
        <w:t xml:space="preserve"> подтверждающих успешность освоения учебного предмета</w:t>
      </w:r>
      <w:r>
        <w:rPr>
          <w:sz w:val="28"/>
          <w:szCs w:val="28"/>
        </w:rPr>
        <w:t>,</w:t>
      </w:r>
      <w:r w:rsidRPr="00877378">
        <w:rPr>
          <w:sz w:val="28"/>
          <w:szCs w:val="28"/>
        </w:rPr>
        <w:t xml:space="preserve"> для принятия решения комиссия </w:t>
      </w:r>
      <w:r>
        <w:rPr>
          <w:sz w:val="28"/>
          <w:szCs w:val="28"/>
        </w:rPr>
        <w:t>вправе</w:t>
      </w:r>
      <w:r w:rsidRPr="00877378">
        <w:rPr>
          <w:sz w:val="28"/>
          <w:szCs w:val="28"/>
        </w:rPr>
        <w:t xml:space="preserve"> назначить обучающемуся прослушивание (просмотр).</w:t>
      </w:r>
    </w:p>
    <w:sectPr w:rsidR="00DA5529" w:rsidRPr="00877378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29" w:rsidRDefault="00DA5529" w:rsidP="00B14088">
      <w:pPr>
        <w:spacing w:after="0" w:line="240" w:lineRule="auto"/>
      </w:pPr>
      <w:r>
        <w:separator/>
      </w:r>
    </w:p>
  </w:endnote>
  <w:endnote w:type="continuationSeparator" w:id="1">
    <w:p w:rsidR="00DA5529" w:rsidRDefault="00DA5529" w:rsidP="00B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29" w:rsidRDefault="00DA5529" w:rsidP="00B14088">
      <w:pPr>
        <w:spacing w:after="0" w:line="240" w:lineRule="auto"/>
      </w:pPr>
      <w:r>
        <w:separator/>
      </w:r>
    </w:p>
  </w:footnote>
  <w:footnote w:type="continuationSeparator" w:id="1">
    <w:p w:rsidR="00DA5529" w:rsidRDefault="00DA5529" w:rsidP="00B1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D0"/>
    <w:multiLevelType w:val="multilevel"/>
    <w:tmpl w:val="300ED7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1AAB"/>
    <w:multiLevelType w:val="multilevel"/>
    <w:tmpl w:val="A5D8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B7027"/>
    <w:multiLevelType w:val="multilevel"/>
    <w:tmpl w:val="D4B6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1B454C"/>
    <w:multiLevelType w:val="multilevel"/>
    <w:tmpl w:val="77F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7EDE"/>
    <w:multiLevelType w:val="multilevel"/>
    <w:tmpl w:val="E00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D026A"/>
    <w:multiLevelType w:val="multilevel"/>
    <w:tmpl w:val="B9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69B"/>
    <w:multiLevelType w:val="multilevel"/>
    <w:tmpl w:val="416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38D57536"/>
    <w:multiLevelType w:val="multilevel"/>
    <w:tmpl w:val="C1E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11512DF"/>
    <w:multiLevelType w:val="multilevel"/>
    <w:tmpl w:val="4DF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4A28C7"/>
    <w:multiLevelType w:val="multilevel"/>
    <w:tmpl w:val="059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10F5"/>
    <w:multiLevelType w:val="multilevel"/>
    <w:tmpl w:val="6E6C9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F930DC"/>
    <w:multiLevelType w:val="multilevel"/>
    <w:tmpl w:val="37B6A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B37779"/>
    <w:multiLevelType w:val="multilevel"/>
    <w:tmpl w:val="74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E4D56"/>
    <w:multiLevelType w:val="multilevel"/>
    <w:tmpl w:val="669E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3F0448"/>
    <w:multiLevelType w:val="multilevel"/>
    <w:tmpl w:val="D46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A42BE1"/>
    <w:multiLevelType w:val="multilevel"/>
    <w:tmpl w:val="112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E3BDA"/>
    <w:multiLevelType w:val="multilevel"/>
    <w:tmpl w:val="9C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896FF7"/>
    <w:multiLevelType w:val="multilevel"/>
    <w:tmpl w:val="67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8184E"/>
    <w:multiLevelType w:val="multilevel"/>
    <w:tmpl w:val="28BC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F446F6"/>
    <w:multiLevelType w:val="multilevel"/>
    <w:tmpl w:val="B9D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F8C"/>
    <w:rsid w:val="00000CF7"/>
    <w:rsid w:val="000422D8"/>
    <w:rsid w:val="000A2A3F"/>
    <w:rsid w:val="000C54B0"/>
    <w:rsid w:val="000D03AD"/>
    <w:rsid w:val="0015335D"/>
    <w:rsid w:val="001801F9"/>
    <w:rsid w:val="002A7855"/>
    <w:rsid w:val="003F0E96"/>
    <w:rsid w:val="00427EA5"/>
    <w:rsid w:val="00514714"/>
    <w:rsid w:val="00597935"/>
    <w:rsid w:val="005D48A7"/>
    <w:rsid w:val="00625649"/>
    <w:rsid w:val="00672954"/>
    <w:rsid w:val="007025BD"/>
    <w:rsid w:val="00831742"/>
    <w:rsid w:val="00854BEE"/>
    <w:rsid w:val="0086778D"/>
    <w:rsid w:val="00877378"/>
    <w:rsid w:val="008B394D"/>
    <w:rsid w:val="00926858"/>
    <w:rsid w:val="009D2310"/>
    <w:rsid w:val="00A0507C"/>
    <w:rsid w:val="00A06D28"/>
    <w:rsid w:val="00B14088"/>
    <w:rsid w:val="00B55093"/>
    <w:rsid w:val="00B90BC3"/>
    <w:rsid w:val="00BE6449"/>
    <w:rsid w:val="00C11F8C"/>
    <w:rsid w:val="00C16A3C"/>
    <w:rsid w:val="00D63093"/>
    <w:rsid w:val="00DA5529"/>
    <w:rsid w:val="00E33114"/>
    <w:rsid w:val="00E55C85"/>
    <w:rsid w:val="00EB2668"/>
    <w:rsid w:val="00EB592B"/>
    <w:rsid w:val="00ED2287"/>
    <w:rsid w:val="00FA1557"/>
    <w:rsid w:val="00FB27A4"/>
    <w:rsid w:val="00F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088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11F8C"/>
    <w:rPr>
      <w:rFonts w:cs="Times New Roman"/>
      <w:color w:val="087EB0"/>
      <w:u w:val="single"/>
      <w:effect w:val="none"/>
    </w:rPr>
  </w:style>
  <w:style w:type="paragraph" w:styleId="NormalWeb">
    <w:name w:val="Normal (Web)"/>
    <w:basedOn w:val="Normal"/>
    <w:uiPriority w:val="99"/>
    <w:rsid w:val="00C11F8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11F8C"/>
    <w:rPr>
      <w:rFonts w:cs="Times New Roman"/>
      <w:b/>
      <w:bCs/>
    </w:rPr>
  </w:style>
  <w:style w:type="paragraph" w:customStyle="1" w:styleId="a0">
    <w:name w:val="a0"/>
    <w:basedOn w:val="Normal"/>
    <w:uiPriority w:val="99"/>
    <w:rsid w:val="00C11F8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140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408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408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1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2015-10-08T06:40:00Z</cp:lastPrinted>
  <dcterms:created xsi:type="dcterms:W3CDTF">2014-08-20T11:53:00Z</dcterms:created>
  <dcterms:modified xsi:type="dcterms:W3CDTF">2015-10-08T06:40:00Z</dcterms:modified>
</cp:coreProperties>
</file>